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7E464E">
        <w:rPr>
          <w:rFonts w:ascii="PT Astra Serif" w:hAnsi="PT Astra Serif"/>
          <w:sz w:val="28"/>
          <w:szCs w:val="28"/>
        </w:rPr>
        <w:t>81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7E464E" w:rsidRPr="007E464E" w:rsidRDefault="007E464E" w:rsidP="007E464E">
      <w:pPr>
        <w:spacing w:after="0" w:line="240" w:lineRule="auto"/>
        <w:jc w:val="center"/>
        <w:rPr>
          <w:rFonts w:ascii="PT Astra Serif" w:eastAsia="Calibri" w:hAnsi="PT Astra Serif" w:cs="Arial"/>
          <w:b/>
          <w:bCs/>
          <w:sz w:val="28"/>
          <w:shd w:val="clear" w:color="auto" w:fill="FFFFFF"/>
        </w:rPr>
      </w:pPr>
      <w:r w:rsidRPr="007E464E">
        <w:rPr>
          <w:rFonts w:ascii="PT Astra Serif" w:eastAsia="Calibri" w:hAnsi="PT Astra Serif" w:cs="Arial"/>
          <w:b/>
          <w:bCs/>
          <w:sz w:val="28"/>
          <w:shd w:val="clear" w:color="auto" w:fill="FFFFFF"/>
        </w:rPr>
        <w:t>О внесении изменений в решение Ульяновской Городской Думы от 30.08.2017 № 87 «О земельном налоге на территории</w:t>
      </w:r>
    </w:p>
    <w:p w:rsidR="007E464E" w:rsidRPr="007E464E" w:rsidRDefault="007E464E" w:rsidP="007E464E">
      <w:pPr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  <w:r w:rsidRPr="007E464E">
        <w:rPr>
          <w:rFonts w:ascii="PT Astra Serif" w:eastAsia="Calibri" w:hAnsi="PT Astra Serif" w:cs="Arial"/>
          <w:b/>
          <w:bCs/>
          <w:sz w:val="28"/>
          <w:shd w:val="clear" w:color="auto" w:fill="FFFFFF"/>
        </w:rPr>
        <w:t>муниципального образования «город Ульяновск»</w:t>
      </w:r>
    </w:p>
    <w:p w:rsidR="007E464E" w:rsidRPr="007E464E" w:rsidRDefault="007E464E" w:rsidP="007E464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 xml:space="preserve">В соответствии с Налоговым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proofErr w:type="spellStart"/>
      <w:proofErr w:type="gramStart"/>
      <w:r w:rsidRPr="007E464E">
        <w:rPr>
          <w:rFonts w:ascii="PT Astra Serif" w:eastAsia="Calibri" w:hAnsi="PT Astra Serif" w:cs="Times New Roman"/>
          <w:sz w:val="28"/>
          <w:szCs w:val="28"/>
        </w:rPr>
        <w:t>руковод-ствуясь</w:t>
      </w:r>
      <w:proofErr w:type="spellEnd"/>
      <w:proofErr w:type="gramEnd"/>
      <w:r w:rsidRPr="007E464E">
        <w:rPr>
          <w:rFonts w:ascii="PT Astra Serif" w:eastAsia="Calibri" w:hAnsi="PT Astra Serif" w:cs="Times New Roman"/>
          <w:sz w:val="28"/>
          <w:szCs w:val="28"/>
        </w:rPr>
        <w:t xml:space="preserve"> Уставом муниципального образования «город Ульяновск», Ульяновская Городская Дума </w:t>
      </w:r>
    </w:p>
    <w:p w:rsidR="007E464E" w:rsidRPr="007E464E" w:rsidRDefault="007E464E" w:rsidP="007E464E">
      <w:pPr>
        <w:spacing w:after="0" w:line="240" w:lineRule="auto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РЕШИЛА:</w:t>
      </w:r>
    </w:p>
    <w:p w:rsidR="007E464E" w:rsidRPr="007E464E" w:rsidRDefault="007E464E" w:rsidP="007E464E">
      <w:pPr>
        <w:spacing w:after="0" w:line="240" w:lineRule="auto"/>
        <w:ind w:right="-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1. Внести в решение Ульяновской Городской Думы от 30.08.2017 № 87 «О земельном налоге на территории муниципального образования «город Ульяновск» следующие изменения:</w:t>
      </w: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1) пункт 5 дополнить подпунктом 16 следующего содержания:</w:t>
      </w:r>
    </w:p>
    <w:p w:rsidR="007E464E" w:rsidRPr="007E464E" w:rsidRDefault="007E464E" w:rsidP="007E4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7E464E">
        <w:rPr>
          <w:rFonts w:ascii="PT Astra Serif" w:eastAsia="Calibri" w:hAnsi="PT Astra Serif" w:cs="PT Astra Serif"/>
          <w:sz w:val="28"/>
          <w:szCs w:val="28"/>
        </w:rPr>
        <w:t xml:space="preserve">   «16) организациям, которым в соответствии с постановлением Правительства Ульяновской области от 16.08.2013 № 367-П «О некоторых вопросах деятельности организации, уполномоченной в сфере формирования </w:t>
      </w:r>
      <w:r w:rsidRPr="007E464E">
        <w:rPr>
          <w:rFonts w:ascii="PT Astra Serif" w:eastAsia="Calibri" w:hAnsi="PT Astra Serif" w:cs="PT Astra Serif"/>
          <w:sz w:val="28"/>
          <w:szCs w:val="28"/>
        </w:rPr>
        <w:br/>
        <w:t>и развития инфраструктуры промышленных зон» присвоен статус организации, уполномоченной в сфере формирования и развития инфраструктуры промышленных зон.»;</w:t>
      </w: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2) дополнить пунктом 16 следующего содержания:</w:t>
      </w: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«16. Положение подпункта 16 пункта 5 настоящего решения распространяется на правоотношения, возникшие с 01 января 2026 года, и действует по 31 декабря 2028 года.».</w:t>
      </w:r>
    </w:p>
    <w:p w:rsidR="007E464E" w:rsidRPr="007E464E" w:rsidRDefault="007E464E" w:rsidP="007E464E">
      <w:pPr>
        <w:spacing w:after="0" w:line="240" w:lineRule="auto"/>
        <w:ind w:right="-1"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464E">
        <w:rPr>
          <w:rFonts w:ascii="PT Astra Serif" w:eastAsia="Calibri" w:hAnsi="PT Astra Serif" w:cs="Times New Roman"/>
          <w:sz w:val="28"/>
          <w:szCs w:val="28"/>
        </w:rPr>
        <w:t>2. Настоящее решение вступает в силу по истечении одного месяца со дня его официального опубликования в сетевом издании «Ульяновск сегодня. Официальный портал города Ульяновска (</w:t>
      </w:r>
      <w:proofErr w:type="spellStart"/>
      <w:r w:rsidRPr="007E464E">
        <w:rPr>
          <w:rFonts w:ascii="PT Astra Serif" w:eastAsia="Calibri" w:hAnsi="PT Astra Serif" w:cs="Times New Roman"/>
          <w:sz w:val="28"/>
          <w:szCs w:val="28"/>
          <w:lang w:val="en-US"/>
        </w:rPr>
        <w:t>ultoday</w:t>
      </w:r>
      <w:proofErr w:type="spellEnd"/>
      <w:r w:rsidRPr="007E464E">
        <w:rPr>
          <w:rFonts w:ascii="PT Astra Serif" w:eastAsia="Calibri" w:hAnsi="PT Astra Serif" w:cs="Times New Roman"/>
          <w:sz w:val="28"/>
          <w:szCs w:val="28"/>
        </w:rPr>
        <w:t>73.</w:t>
      </w:r>
      <w:proofErr w:type="spellStart"/>
      <w:r w:rsidRPr="007E464E">
        <w:rPr>
          <w:rFonts w:ascii="PT Astra Serif" w:eastAsia="Calibri" w:hAnsi="PT Astra Serif" w:cs="Times New Roman"/>
          <w:sz w:val="28"/>
          <w:szCs w:val="28"/>
          <w:lang w:val="en-US"/>
        </w:rPr>
        <w:t>ru</w:t>
      </w:r>
      <w:proofErr w:type="spellEnd"/>
      <w:r w:rsidRPr="007E464E">
        <w:rPr>
          <w:rFonts w:ascii="PT Astra Serif" w:eastAsia="Calibri" w:hAnsi="PT Astra Serif" w:cs="Times New Roman"/>
          <w:sz w:val="28"/>
          <w:szCs w:val="28"/>
        </w:rPr>
        <w:t>)».</w:t>
      </w:r>
    </w:p>
    <w:p w:rsidR="007E464E" w:rsidRPr="007E464E" w:rsidRDefault="007E464E" w:rsidP="007E464E">
      <w:pPr>
        <w:spacing w:after="0" w:line="240" w:lineRule="auto"/>
        <w:ind w:right="-1"/>
        <w:jc w:val="center"/>
        <w:rPr>
          <w:rFonts w:ascii="PT Astra Serif" w:eastAsia="Calibri" w:hAnsi="PT Astra Serif" w:cs="Times New Roman"/>
          <w:sz w:val="24"/>
          <w:szCs w:val="28"/>
        </w:rPr>
      </w:pPr>
    </w:p>
    <w:p w:rsidR="007E464E" w:rsidRPr="007E464E" w:rsidRDefault="007E464E" w:rsidP="007E464E">
      <w:pPr>
        <w:spacing w:after="0" w:line="240" w:lineRule="auto"/>
        <w:ind w:right="-1"/>
        <w:jc w:val="center"/>
        <w:rPr>
          <w:rFonts w:ascii="PT Astra Serif" w:eastAsia="Calibri" w:hAnsi="PT Astra Serif" w:cs="Times New Roman"/>
          <w:sz w:val="24"/>
          <w:szCs w:val="28"/>
        </w:rPr>
      </w:pPr>
    </w:p>
    <w:p w:rsidR="007E464E" w:rsidRPr="007E464E" w:rsidRDefault="007E464E" w:rsidP="007E464E">
      <w:pPr>
        <w:spacing w:after="0" w:line="240" w:lineRule="auto"/>
        <w:ind w:right="-1"/>
        <w:rPr>
          <w:rFonts w:ascii="PT Astra Serif" w:eastAsia="Calibri" w:hAnsi="PT Astra Serif" w:cs="Times New Roman"/>
          <w:b/>
          <w:sz w:val="28"/>
          <w:szCs w:val="28"/>
        </w:rPr>
      </w:pPr>
      <w:r w:rsidRPr="007E464E">
        <w:rPr>
          <w:rFonts w:ascii="PT Astra Serif" w:eastAsia="Calibri" w:hAnsi="PT Astra Serif" w:cs="Times New Roman"/>
          <w:b/>
          <w:sz w:val="28"/>
          <w:szCs w:val="28"/>
        </w:rPr>
        <w:t>Глава города Ульяновска</w:t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  <w:t xml:space="preserve">              </w:t>
      </w:r>
      <w:proofErr w:type="spellStart"/>
      <w:r w:rsidRPr="007E464E">
        <w:rPr>
          <w:rFonts w:ascii="PT Astra Serif" w:eastAsia="Calibri" w:hAnsi="PT Astra Serif" w:cs="Times New Roman"/>
          <w:b/>
          <w:sz w:val="28"/>
          <w:szCs w:val="28"/>
        </w:rPr>
        <w:t>А.Е.Болдакин</w:t>
      </w:r>
      <w:proofErr w:type="spellEnd"/>
    </w:p>
    <w:p w:rsidR="007E464E" w:rsidRPr="007E464E" w:rsidRDefault="007E464E" w:rsidP="007E464E">
      <w:pPr>
        <w:spacing w:after="0" w:line="240" w:lineRule="auto"/>
        <w:ind w:right="-1"/>
        <w:jc w:val="right"/>
        <w:rPr>
          <w:rFonts w:ascii="PT Astra Serif" w:eastAsia="Calibri" w:hAnsi="PT Astra Serif" w:cs="Times New Roman"/>
          <w:b/>
          <w:sz w:val="28"/>
          <w:szCs w:val="28"/>
        </w:rPr>
      </w:pPr>
    </w:p>
    <w:p w:rsidR="007E464E" w:rsidRPr="007E464E" w:rsidRDefault="007E464E" w:rsidP="007E464E">
      <w:pPr>
        <w:spacing w:after="0" w:line="240" w:lineRule="auto"/>
        <w:ind w:right="-1"/>
        <w:rPr>
          <w:rFonts w:ascii="PT Astra Serif" w:eastAsia="Calibri" w:hAnsi="PT Astra Serif" w:cs="Times New Roman"/>
          <w:b/>
          <w:sz w:val="28"/>
          <w:szCs w:val="28"/>
        </w:rPr>
      </w:pPr>
      <w:r w:rsidRPr="007E464E"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Ульяновской </w:t>
      </w:r>
    </w:p>
    <w:p w:rsidR="007E464E" w:rsidRPr="007E464E" w:rsidRDefault="007E464E" w:rsidP="007E464E">
      <w:pPr>
        <w:spacing w:after="0" w:line="240" w:lineRule="auto"/>
        <w:ind w:right="-1"/>
        <w:rPr>
          <w:rFonts w:ascii="PT Astra Serif" w:eastAsia="Calibri" w:hAnsi="PT Astra Serif" w:cs="Times New Roman"/>
          <w:b/>
          <w:sz w:val="28"/>
          <w:szCs w:val="28"/>
        </w:rPr>
      </w:pPr>
      <w:r w:rsidRPr="007E464E">
        <w:rPr>
          <w:rFonts w:ascii="PT Astra Serif" w:eastAsia="Calibri" w:hAnsi="PT Astra Serif" w:cs="Times New Roman"/>
          <w:b/>
          <w:sz w:val="28"/>
          <w:szCs w:val="28"/>
        </w:rPr>
        <w:t>Городской Думы</w:t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</w:r>
      <w:r w:rsidRPr="007E464E">
        <w:rPr>
          <w:rFonts w:ascii="PT Astra Serif" w:eastAsia="Calibri" w:hAnsi="PT Astra Serif" w:cs="Times New Roman"/>
          <w:b/>
          <w:sz w:val="28"/>
          <w:szCs w:val="28"/>
        </w:rPr>
        <w:tab/>
        <w:t xml:space="preserve">                                  </w:t>
      </w:r>
      <w:proofErr w:type="spellStart"/>
      <w:r w:rsidRPr="007E464E">
        <w:rPr>
          <w:rFonts w:ascii="PT Astra Serif" w:eastAsia="Calibri" w:hAnsi="PT Astra Serif" w:cs="Times New Roman"/>
          <w:b/>
          <w:sz w:val="28"/>
          <w:szCs w:val="28"/>
        </w:rPr>
        <w:t>И.В.Ножечкин</w:t>
      </w:r>
      <w:proofErr w:type="spellEnd"/>
    </w:p>
    <w:p w:rsidR="00EE3D66" w:rsidRPr="00391555" w:rsidRDefault="00EE3D66" w:rsidP="007E464E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881A85">
      <w:headerReference w:type="default" r:id="rId8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F5" w:rsidRDefault="006B1EF5" w:rsidP="006F4F86">
      <w:pPr>
        <w:spacing w:after="0" w:line="240" w:lineRule="auto"/>
      </w:pPr>
      <w:r>
        <w:separator/>
      </w:r>
    </w:p>
  </w:endnote>
  <w:endnote w:type="continuationSeparator" w:id="0">
    <w:p w:rsidR="006B1EF5" w:rsidRDefault="006B1EF5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F5" w:rsidRDefault="006B1EF5" w:rsidP="006F4F86">
      <w:pPr>
        <w:spacing w:after="0" w:line="240" w:lineRule="auto"/>
      </w:pPr>
      <w:r>
        <w:separator/>
      </w:r>
    </w:p>
  </w:footnote>
  <w:footnote w:type="continuationSeparator" w:id="0">
    <w:p w:rsidR="006B1EF5" w:rsidRDefault="006B1EF5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94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7E464E">
          <w:rPr>
            <w:rFonts w:ascii="PT Astra Serif" w:hAnsi="PT Astra Serif"/>
            <w:noProof/>
            <w:sz w:val="28"/>
            <w:szCs w:val="28"/>
          </w:rPr>
          <w:t>14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4EE6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1755A"/>
    <w:rsid w:val="00634C30"/>
    <w:rsid w:val="006775E5"/>
    <w:rsid w:val="00684E92"/>
    <w:rsid w:val="006872B0"/>
    <w:rsid w:val="006975CF"/>
    <w:rsid w:val="006A4F9D"/>
    <w:rsid w:val="006A5228"/>
    <w:rsid w:val="006A69ED"/>
    <w:rsid w:val="006B1EF5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7E464E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175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uiPriority w:val="59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6975C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1755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numbering" w:customStyle="1" w:styleId="26">
    <w:name w:val="Нет списка2"/>
    <w:next w:val="a2"/>
    <w:semiHidden/>
    <w:unhideWhenUsed/>
    <w:rsid w:val="0061755A"/>
  </w:style>
  <w:style w:type="character" w:customStyle="1" w:styleId="Absatz-Standardschriftart">
    <w:name w:val="Absatz-Standardschriftart"/>
    <w:rsid w:val="0061755A"/>
  </w:style>
  <w:style w:type="character" w:customStyle="1" w:styleId="WW-Absatz-Standardschriftart">
    <w:name w:val="WW-Absatz-Standardschriftart"/>
    <w:rsid w:val="0061755A"/>
  </w:style>
  <w:style w:type="character" w:customStyle="1" w:styleId="WW-Absatz-Standardschriftart1">
    <w:name w:val="WW-Absatz-Standardschriftart1"/>
    <w:rsid w:val="0061755A"/>
  </w:style>
  <w:style w:type="character" w:customStyle="1" w:styleId="WW-Absatz-Standardschriftart11">
    <w:name w:val="WW-Absatz-Standardschriftart11"/>
    <w:rsid w:val="0061755A"/>
  </w:style>
  <w:style w:type="character" w:customStyle="1" w:styleId="WW-Absatz-Standardschriftart111">
    <w:name w:val="WW-Absatz-Standardschriftart111"/>
    <w:rsid w:val="0061755A"/>
  </w:style>
  <w:style w:type="character" w:customStyle="1" w:styleId="WW8Num1z0">
    <w:name w:val="WW8Num1z0"/>
    <w:rsid w:val="0061755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755A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755A"/>
  </w:style>
  <w:style w:type="character" w:customStyle="1" w:styleId="WW-Absatz-Standardschriftart11111">
    <w:name w:val="WW-Absatz-Standardschriftart11111"/>
    <w:rsid w:val="0061755A"/>
  </w:style>
  <w:style w:type="character" w:customStyle="1" w:styleId="WW-Absatz-Standardschriftart111111">
    <w:name w:val="WW-Absatz-Standardschriftart111111"/>
    <w:rsid w:val="0061755A"/>
  </w:style>
  <w:style w:type="character" w:customStyle="1" w:styleId="WW-Absatz-Standardschriftart1111111">
    <w:name w:val="WW-Absatz-Standardschriftart1111111"/>
    <w:rsid w:val="0061755A"/>
  </w:style>
  <w:style w:type="character" w:customStyle="1" w:styleId="WW-Absatz-Standardschriftart11111111">
    <w:name w:val="WW-Absatz-Standardschriftart11111111"/>
    <w:rsid w:val="0061755A"/>
  </w:style>
  <w:style w:type="character" w:customStyle="1" w:styleId="WW-Absatz-Standardschriftart111111111">
    <w:name w:val="WW-Absatz-Standardschriftart111111111"/>
    <w:rsid w:val="0061755A"/>
  </w:style>
  <w:style w:type="character" w:customStyle="1" w:styleId="WW-Absatz-Standardschriftart1111111111">
    <w:name w:val="WW-Absatz-Standardschriftart1111111111"/>
    <w:rsid w:val="0061755A"/>
  </w:style>
  <w:style w:type="character" w:customStyle="1" w:styleId="WW-Absatz-Standardschriftart11111111111">
    <w:name w:val="WW-Absatz-Standardschriftart11111111111"/>
    <w:rsid w:val="0061755A"/>
  </w:style>
  <w:style w:type="character" w:customStyle="1" w:styleId="WW-Absatz-Standardschriftart111111111111">
    <w:name w:val="WW-Absatz-Standardschriftart111111111111"/>
    <w:rsid w:val="0061755A"/>
  </w:style>
  <w:style w:type="character" w:customStyle="1" w:styleId="WW8Num2z1">
    <w:name w:val="WW8Num2z1"/>
    <w:rsid w:val="0061755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1755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55A"/>
    <w:rPr>
      <w:rFonts w:ascii="Courier New" w:hAnsi="Courier New"/>
    </w:rPr>
  </w:style>
  <w:style w:type="character" w:customStyle="1" w:styleId="WW8Num4z2">
    <w:name w:val="WW8Num4z2"/>
    <w:rsid w:val="0061755A"/>
    <w:rPr>
      <w:rFonts w:ascii="Wingdings" w:hAnsi="Wingdings"/>
    </w:rPr>
  </w:style>
  <w:style w:type="character" w:customStyle="1" w:styleId="WW8Num4z3">
    <w:name w:val="WW8Num4z3"/>
    <w:rsid w:val="0061755A"/>
    <w:rPr>
      <w:rFonts w:ascii="Symbol" w:hAnsi="Symbol"/>
    </w:rPr>
  </w:style>
  <w:style w:type="character" w:customStyle="1" w:styleId="WW8Num5z0">
    <w:name w:val="WW8Num5z0"/>
    <w:rsid w:val="0061755A"/>
    <w:rPr>
      <w:b w:val="0"/>
    </w:rPr>
  </w:style>
  <w:style w:type="character" w:customStyle="1" w:styleId="WW8Num7z0">
    <w:name w:val="WW8Num7z0"/>
    <w:rsid w:val="0061755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1755A"/>
    <w:rPr>
      <w:rFonts w:ascii="Courier New" w:hAnsi="Courier New"/>
    </w:rPr>
  </w:style>
  <w:style w:type="character" w:customStyle="1" w:styleId="WW8Num7z2">
    <w:name w:val="WW8Num7z2"/>
    <w:rsid w:val="0061755A"/>
    <w:rPr>
      <w:rFonts w:ascii="Wingdings" w:hAnsi="Wingdings"/>
    </w:rPr>
  </w:style>
  <w:style w:type="character" w:customStyle="1" w:styleId="WW8Num7z3">
    <w:name w:val="WW8Num7z3"/>
    <w:rsid w:val="0061755A"/>
    <w:rPr>
      <w:rFonts w:ascii="Symbol" w:hAnsi="Symbol"/>
    </w:rPr>
  </w:style>
  <w:style w:type="character" w:customStyle="1" w:styleId="WW8Num8z0">
    <w:name w:val="WW8Num8z0"/>
    <w:rsid w:val="006175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1755A"/>
    <w:rPr>
      <w:rFonts w:ascii="Courier New" w:hAnsi="Courier New"/>
    </w:rPr>
  </w:style>
  <w:style w:type="character" w:customStyle="1" w:styleId="WW8Num8z2">
    <w:name w:val="WW8Num8z2"/>
    <w:rsid w:val="0061755A"/>
    <w:rPr>
      <w:rFonts w:ascii="Wingdings" w:hAnsi="Wingdings"/>
    </w:rPr>
  </w:style>
  <w:style w:type="character" w:customStyle="1" w:styleId="WW8Num8z3">
    <w:name w:val="WW8Num8z3"/>
    <w:rsid w:val="0061755A"/>
    <w:rPr>
      <w:rFonts w:ascii="Symbol" w:hAnsi="Symbol"/>
    </w:rPr>
  </w:style>
  <w:style w:type="character" w:customStyle="1" w:styleId="WW8Num9z0">
    <w:name w:val="WW8Num9z0"/>
    <w:rsid w:val="0061755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1755A"/>
    <w:rPr>
      <w:rFonts w:ascii="Courier New" w:hAnsi="Courier New"/>
    </w:rPr>
  </w:style>
  <w:style w:type="character" w:customStyle="1" w:styleId="WW8Num9z2">
    <w:name w:val="WW8Num9z2"/>
    <w:rsid w:val="0061755A"/>
    <w:rPr>
      <w:rFonts w:ascii="Wingdings" w:hAnsi="Wingdings"/>
    </w:rPr>
  </w:style>
  <w:style w:type="character" w:customStyle="1" w:styleId="WW8Num9z3">
    <w:name w:val="WW8Num9z3"/>
    <w:rsid w:val="0061755A"/>
    <w:rPr>
      <w:rFonts w:ascii="Symbol" w:hAnsi="Symbol"/>
    </w:rPr>
  </w:style>
  <w:style w:type="character" w:customStyle="1" w:styleId="WW8Num12z0">
    <w:name w:val="WW8Num12z0"/>
    <w:rsid w:val="006175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1755A"/>
    <w:rPr>
      <w:rFonts w:ascii="Courier New" w:hAnsi="Courier New"/>
    </w:rPr>
  </w:style>
  <w:style w:type="character" w:customStyle="1" w:styleId="WW8Num12z2">
    <w:name w:val="WW8Num12z2"/>
    <w:rsid w:val="0061755A"/>
    <w:rPr>
      <w:rFonts w:ascii="Wingdings" w:hAnsi="Wingdings"/>
    </w:rPr>
  </w:style>
  <w:style w:type="character" w:customStyle="1" w:styleId="WW8Num12z3">
    <w:name w:val="WW8Num12z3"/>
    <w:rsid w:val="0061755A"/>
    <w:rPr>
      <w:rFonts w:ascii="Symbol" w:hAnsi="Symbol"/>
    </w:rPr>
  </w:style>
  <w:style w:type="character" w:customStyle="1" w:styleId="1c">
    <w:name w:val="Основной шрифт абзаца1"/>
    <w:rsid w:val="0061755A"/>
  </w:style>
  <w:style w:type="character" w:customStyle="1" w:styleId="afc">
    <w:name w:val="Символ нумерации"/>
    <w:rsid w:val="0061755A"/>
  </w:style>
  <w:style w:type="character" w:customStyle="1" w:styleId="afd">
    <w:name w:val="Маркеры списка"/>
    <w:rsid w:val="0061755A"/>
    <w:rPr>
      <w:rFonts w:ascii="StarSymbol" w:eastAsia="StarSymbol" w:hAnsi="StarSymbol" w:cs="StarSymbol"/>
      <w:sz w:val="18"/>
      <w:szCs w:val="18"/>
    </w:rPr>
  </w:style>
  <w:style w:type="paragraph" w:styleId="afe">
    <w:name w:val="List"/>
    <w:basedOn w:val="ab"/>
    <w:rsid w:val="0061755A"/>
    <w:pPr>
      <w:suppressAutoHyphens/>
      <w:spacing w:after="0"/>
      <w:jc w:val="both"/>
    </w:pPr>
    <w:rPr>
      <w:rFonts w:cs="Tahoma"/>
      <w:b w:val="0"/>
      <w:color w:val="auto"/>
      <w:lang w:val="x-none" w:eastAsia="ar-SA"/>
    </w:rPr>
  </w:style>
  <w:style w:type="paragraph" w:customStyle="1" w:styleId="1d">
    <w:name w:val="Название1"/>
    <w:basedOn w:val="a"/>
    <w:rsid w:val="006175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customStyle="1" w:styleId="1e">
    <w:name w:val="Указатель1"/>
    <w:basedOn w:val="a"/>
    <w:rsid w:val="006175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"/>
    <w:rsid w:val="0061755A"/>
    <w:pPr>
      <w:jc w:val="center"/>
    </w:pPr>
    <w:rPr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9CB6-CCF5-4910-93F0-5A034242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2026-04-30T03:55:00Z</dcterms:created>
  <dcterms:modified xsi:type="dcterms:W3CDTF">2026-04-30T03:55:00Z</dcterms:modified>
</cp:coreProperties>
</file>