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5E" w:rsidRDefault="00A0735E">
      <w:pPr>
        <w:tabs>
          <w:tab w:val="left" w:pos="3165"/>
          <w:tab w:val="left" w:pos="3299"/>
        </w:tabs>
        <w:ind w:left="5245"/>
        <w:rPr>
          <w:rFonts w:ascii="PT Astra Serif" w:hAnsi="PT Astra Serif"/>
          <w:sz w:val="28"/>
        </w:rPr>
      </w:pPr>
    </w:p>
    <w:p w:rsidR="00A0735E" w:rsidRDefault="007E28E9">
      <w:pPr>
        <w:pStyle w:val="ConsPlusNormal"/>
        <w:widowControl/>
        <w:ind w:right="-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УЛЬЯНОВСКАЯ ГОРОДСКАЯ ДУМА</w:t>
      </w:r>
    </w:p>
    <w:p w:rsidR="00A0735E" w:rsidRDefault="00A0735E">
      <w:pPr>
        <w:pStyle w:val="ConsPlusNormal"/>
        <w:widowControl/>
        <w:ind w:right="-2"/>
        <w:jc w:val="both"/>
        <w:rPr>
          <w:rFonts w:ascii="PT Astra Serif" w:hAnsi="PT Astra Serif"/>
          <w:color w:val="FFFFFF"/>
          <w:sz w:val="28"/>
        </w:rPr>
      </w:pPr>
    </w:p>
    <w:p w:rsidR="00A0735E" w:rsidRDefault="007E28E9">
      <w:pPr>
        <w:pStyle w:val="ConsPlusNormal"/>
        <w:widowControl/>
        <w:ind w:right="-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</w:t>
      </w:r>
    </w:p>
    <w:p w:rsidR="00A0735E" w:rsidRDefault="00A0735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Astra Serif" w:hAnsi="PT Astra Serif"/>
          <w:b/>
          <w:sz w:val="28"/>
        </w:rPr>
      </w:pPr>
    </w:p>
    <w:p w:rsidR="00A0735E" w:rsidRDefault="00F41AB1" w:rsidP="009A061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25.03.2026</w:t>
      </w:r>
      <w:r w:rsidR="007E28E9">
        <w:rPr>
          <w:rFonts w:ascii="PT Astra Serif" w:hAnsi="PT Astra Serif"/>
          <w:sz w:val="28"/>
        </w:rPr>
        <w:t xml:space="preserve"> </w:t>
      </w:r>
      <w:r w:rsidR="007E28E9">
        <w:rPr>
          <w:rFonts w:ascii="PT Astra Serif" w:hAnsi="PT Astra Serif"/>
          <w:sz w:val="28"/>
        </w:rPr>
        <w:tab/>
      </w:r>
      <w:r w:rsidR="007E28E9">
        <w:rPr>
          <w:rFonts w:ascii="PT Astra Serif" w:hAnsi="PT Astra Serif"/>
          <w:sz w:val="28"/>
        </w:rPr>
        <w:tab/>
      </w:r>
      <w:r w:rsidR="007E28E9">
        <w:rPr>
          <w:rFonts w:ascii="PT Astra Serif" w:hAnsi="PT Astra Serif"/>
          <w:sz w:val="28"/>
        </w:rPr>
        <w:tab/>
      </w:r>
      <w:r w:rsidR="007E28E9">
        <w:rPr>
          <w:rFonts w:ascii="PT Astra Serif" w:hAnsi="PT Astra Serif"/>
          <w:sz w:val="28"/>
        </w:rPr>
        <w:tab/>
      </w:r>
      <w:r w:rsidR="007E28E9">
        <w:rPr>
          <w:rFonts w:ascii="PT Astra Serif" w:hAnsi="PT Astra Serif"/>
          <w:sz w:val="28"/>
        </w:rPr>
        <w:tab/>
      </w:r>
      <w:r w:rsidR="007E28E9"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 </w:t>
      </w:r>
      <w:bookmarkStart w:id="0" w:name="_GoBack"/>
      <w:bookmarkEnd w:id="0"/>
      <w:r w:rsidR="007E28E9">
        <w:rPr>
          <w:rFonts w:ascii="PT Astra Serif" w:hAnsi="PT Astra Serif"/>
          <w:sz w:val="28"/>
        </w:rPr>
        <w:t xml:space="preserve">  </w:t>
      </w:r>
      <w:r w:rsidR="009A061E">
        <w:rPr>
          <w:rFonts w:ascii="PT Astra Serif" w:hAnsi="PT Astra Serif"/>
          <w:sz w:val="28"/>
        </w:rPr>
        <w:t xml:space="preserve">                           </w:t>
      </w:r>
      <w:r w:rsidR="007E28E9"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sz w:val="28"/>
        </w:rPr>
        <w:t>67</w:t>
      </w:r>
    </w:p>
    <w:p w:rsidR="00A0735E" w:rsidRDefault="007E28E9">
      <w:pPr>
        <w:rPr>
          <w:rFonts w:ascii="PT Astra Serif" w:hAnsi="PT Astra Serif"/>
          <w:color w:val="FFFFFF"/>
          <w:sz w:val="28"/>
        </w:rPr>
      </w:pPr>
      <w:r>
        <w:rPr>
          <w:rFonts w:ascii="PT Astra Serif" w:hAnsi="PT Astra Serif"/>
          <w:color w:val="FFFFFF"/>
          <w:sz w:val="28"/>
        </w:rPr>
        <w:t xml:space="preserve">лавой города </w:t>
      </w:r>
    </w:p>
    <w:p w:rsidR="00A0735E" w:rsidRDefault="00A0735E">
      <w:pPr>
        <w:jc w:val="center"/>
        <w:rPr>
          <w:rFonts w:ascii="PT Astra Serif" w:hAnsi="PT Astra Serif"/>
          <w:b/>
          <w:sz w:val="28"/>
        </w:rPr>
      </w:pPr>
    </w:p>
    <w:p w:rsidR="00D04D60" w:rsidRDefault="007E28E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решение Ульяновской Городской Думы </w:t>
      </w:r>
    </w:p>
    <w:p w:rsidR="00D71BE2" w:rsidRDefault="007E28E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от 29.09.2021 № 188 «Об утверждении Положения о муниципальном земельном контроле в границах муниципального образования</w:t>
      </w:r>
    </w:p>
    <w:p w:rsidR="00A0735E" w:rsidRDefault="007E28E9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 «город Ульяновск»</w:t>
      </w:r>
    </w:p>
    <w:p w:rsidR="00A0735E" w:rsidRDefault="00A0735E">
      <w:pPr>
        <w:jc w:val="center"/>
        <w:rPr>
          <w:rFonts w:ascii="PT Astra Serif" w:hAnsi="PT Astra Serif"/>
          <w:b/>
          <w:sz w:val="28"/>
        </w:rPr>
      </w:pPr>
    </w:p>
    <w:p w:rsidR="00A0735E" w:rsidRDefault="007E28E9">
      <w:pPr>
        <w:pStyle w:val="ConsPlusNormal"/>
        <w:widowControl/>
        <w:spacing w:line="0" w:lineRule="atLeas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Федеральным </w:t>
      </w:r>
      <w:hyperlink r:id="rId6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31.07.2020 № 248-ФЗ                              «О государственном контроле (надзоре) и муниципальном контроле в Российской Федерации», руководствуясь </w:t>
      </w:r>
      <w:hyperlink r:id="rId7" w:history="1">
        <w:r>
          <w:rPr>
            <w:rFonts w:ascii="PT Astra Serif" w:hAnsi="PT Astra Serif"/>
            <w:sz w:val="28"/>
          </w:rPr>
          <w:t>Уставом</w:t>
        </w:r>
      </w:hyperlink>
      <w:r>
        <w:rPr>
          <w:rFonts w:ascii="PT Astra Serif" w:hAnsi="PT Astra Serif"/>
          <w:sz w:val="28"/>
        </w:rPr>
        <w:t xml:space="preserve"> муниципального образования «город Ульяновск», Ульяновская Городская Дума </w:t>
      </w:r>
    </w:p>
    <w:p w:rsidR="00A0735E" w:rsidRDefault="007E28E9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РЕШИЛА:</w:t>
      </w:r>
    </w:p>
    <w:p w:rsidR="0031022F" w:rsidRDefault="0031022F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</w:p>
    <w:p w:rsidR="00A0735E" w:rsidRDefault="007E28E9">
      <w:pPr>
        <w:pStyle w:val="ConsPlusNormal"/>
        <w:widowControl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 w:rsidR="00685914">
        <w:rPr>
          <w:rFonts w:ascii="PT Astra Serif" w:hAnsi="PT Astra Serif"/>
          <w:sz w:val="28"/>
          <w:szCs w:val="28"/>
          <w:lang w:eastAsia="ar-SA"/>
        </w:rPr>
        <w:t xml:space="preserve">Внести в </w:t>
      </w:r>
      <w:r w:rsidR="00685914" w:rsidRPr="00421121">
        <w:rPr>
          <w:rFonts w:ascii="PT Astra Serif" w:hAnsi="PT Astra Serif"/>
          <w:sz w:val="28"/>
          <w:szCs w:val="28"/>
          <w:lang w:eastAsia="ar-SA"/>
        </w:rPr>
        <w:t>Положени</w:t>
      </w:r>
      <w:r w:rsidR="00685914">
        <w:rPr>
          <w:rFonts w:ascii="PT Astra Serif" w:hAnsi="PT Astra Serif"/>
          <w:sz w:val="28"/>
          <w:szCs w:val="28"/>
          <w:lang w:eastAsia="ar-SA"/>
        </w:rPr>
        <w:t>е</w:t>
      </w:r>
      <w:r w:rsidR="00685914" w:rsidRPr="00421121">
        <w:rPr>
          <w:rFonts w:ascii="PT Astra Serif" w:hAnsi="PT Astra Serif"/>
          <w:sz w:val="28"/>
          <w:szCs w:val="28"/>
          <w:lang w:eastAsia="ar-SA"/>
        </w:rPr>
        <w:t xml:space="preserve"> о муницип</w:t>
      </w:r>
      <w:r w:rsidR="00685914">
        <w:rPr>
          <w:rFonts w:ascii="PT Astra Serif" w:hAnsi="PT Astra Serif"/>
          <w:sz w:val="28"/>
          <w:szCs w:val="28"/>
          <w:lang w:eastAsia="ar-SA"/>
        </w:rPr>
        <w:t>а</w:t>
      </w:r>
      <w:r w:rsidR="00685914" w:rsidRPr="00421121">
        <w:rPr>
          <w:rFonts w:ascii="PT Astra Serif" w:hAnsi="PT Astra Serif"/>
          <w:sz w:val="28"/>
          <w:szCs w:val="28"/>
          <w:lang w:eastAsia="ar-SA"/>
        </w:rPr>
        <w:t>льном земельном контроле в границах муниципального образования «город Ульяновск»</w:t>
      </w:r>
      <w:r w:rsidR="00685914">
        <w:rPr>
          <w:rFonts w:ascii="PT Astra Serif" w:hAnsi="PT Astra Serif"/>
          <w:sz w:val="28"/>
          <w:szCs w:val="28"/>
          <w:lang w:eastAsia="ar-SA"/>
        </w:rPr>
        <w:t xml:space="preserve">, утверждённое решением Ульяновской Городской Думы от 29.09.2021 № 188 «Об утверждении Положения о муниципальном земельном контроле в границах муниципального образования «город Ульяновск», </w:t>
      </w:r>
      <w:r>
        <w:rPr>
          <w:rFonts w:ascii="PT Astra Serif" w:hAnsi="PT Astra Serif"/>
          <w:sz w:val="28"/>
        </w:rPr>
        <w:t>следующие изменения:</w:t>
      </w:r>
    </w:p>
    <w:p w:rsidR="00685914" w:rsidRDefault="00685914">
      <w:pPr>
        <w:pStyle w:val="ConsPlusNormal"/>
        <w:widowControl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подпункт 3 пункта 1.5 изложить в следующей редакции:</w:t>
      </w:r>
    </w:p>
    <w:p w:rsidR="00685914" w:rsidRDefault="00685914" w:rsidP="0068591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</w:rPr>
        <w:t xml:space="preserve">«3) </w:t>
      </w:r>
      <w:r>
        <w:rPr>
          <w:rFonts w:ascii="PT Astra Serif" w:hAnsi="PT Astra Serif" w:cs="PT Astra Serif"/>
          <w:sz w:val="28"/>
          <w:szCs w:val="28"/>
        </w:rPr>
        <w:t>обязательных требований, связанных с обязательным использованием земельных участков из состава земель насел</w:t>
      </w:r>
      <w:r w:rsidR="00971335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нных пунктов, садовых земельных участков и огородных земельных участков в течение установленного срока;»;</w:t>
      </w:r>
    </w:p>
    <w:p w:rsidR="00740652" w:rsidRDefault="00D71BE2" w:rsidP="0068591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8254D6">
        <w:rPr>
          <w:rFonts w:ascii="PT Astra Serif" w:hAnsi="PT Astra Serif" w:cs="PT Astra Serif"/>
          <w:sz w:val="28"/>
          <w:szCs w:val="28"/>
        </w:rPr>
        <w:t>) абзац первый пункта 4.10 изложить в следующей редакции:</w:t>
      </w:r>
    </w:p>
    <w:p w:rsidR="00ED60F4" w:rsidRDefault="00ED60F4" w:rsidP="00867B1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«4.10. Для фиксации инспекторами и лицами, привлекаемыми к совершению контрольных действий, доказательств нарушения обязательных требований могут использоваться фотосъ</w:t>
      </w:r>
      <w:r w:rsidR="0031022F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мка, аудио- и видеозапись</w:t>
      </w:r>
      <w:r w:rsidR="00867B1E">
        <w:rPr>
          <w:rFonts w:ascii="PT Astra Serif" w:hAnsi="PT Astra Serif" w:cs="PT Astra Serif"/>
          <w:sz w:val="28"/>
          <w:szCs w:val="28"/>
        </w:rPr>
        <w:t>, в том числе</w:t>
      </w:r>
      <w:r>
        <w:rPr>
          <w:rFonts w:ascii="PT Astra Serif" w:hAnsi="PT Astra Serif" w:cs="PT Astra Serif"/>
          <w:sz w:val="28"/>
          <w:szCs w:val="28"/>
        </w:rPr>
        <w:t xml:space="preserve"> с применением мобильного приложения «Инспектор», иные способы фиксации. При проведении контрольных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</w:t>
      </w:r>
      <w:r w:rsidR="00867B1E">
        <w:rPr>
          <w:rFonts w:ascii="PT Astra Serif" w:hAnsi="PT Astra Serif" w:cs="PT Astra Serif"/>
          <w:sz w:val="28"/>
          <w:szCs w:val="28"/>
        </w:rPr>
        <w:t>Использование б</w:t>
      </w:r>
      <w:r>
        <w:rPr>
          <w:rFonts w:ascii="PT Astra Serif" w:hAnsi="PT Astra Serif" w:cs="PT Astra Serif"/>
          <w:sz w:val="28"/>
          <w:szCs w:val="28"/>
        </w:rPr>
        <w:t>еспилотны</w:t>
      </w:r>
      <w:r w:rsidR="00867B1E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 xml:space="preserve"> авиационны</w:t>
      </w:r>
      <w:r w:rsidR="00867B1E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 xml:space="preserve"> систем, оборудованны</w:t>
      </w:r>
      <w:r w:rsidR="00867B1E">
        <w:rPr>
          <w:rFonts w:ascii="PT Astra Serif" w:hAnsi="PT Astra Serif" w:cs="PT Astra Serif"/>
          <w:sz w:val="28"/>
          <w:szCs w:val="28"/>
        </w:rPr>
        <w:t>х</w:t>
      </w:r>
      <w:r>
        <w:rPr>
          <w:rFonts w:ascii="PT Astra Serif" w:hAnsi="PT Astra Serif" w:cs="PT Astra Serif"/>
          <w:sz w:val="28"/>
          <w:szCs w:val="28"/>
        </w:rPr>
        <w:t xml:space="preserve"> средствами дистанционного зондирования Земли, </w:t>
      </w:r>
      <w:r w:rsidR="00867B1E">
        <w:rPr>
          <w:rFonts w:ascii="PT Astra Serif" w:hAnsi="PT Astra Serif" w:cs="PT Astra Serif"/>
          <w:sz w:val="28"/>
          <w:szCs w:val="28"/>
        </w:rPr>
        <w:t xml:space="preserve">для фиксации доказательств нарушений обязательных требований </w:t>
      </w:r>
      <w:r>
        <w:rPr>
          <w:rFonts w:ascii="PT Astra Serif" w:hAnsi="PT Astra Serif" w:cs="PT Astra Serif"/>
          <w:sz w:val="28"/>
          <w:szCs w:val="28"/>
        </w:rPr>
        <w:t xml:space="preserve">при проведении контрольных мероприятий </w:t>
      </w:r>
      <w:r w:rsidR="00867B1E">
        <w:rPr>
          <w:rFonts w:ascii="PT Astra Serif" w:hAnsi="PT Astra Serif" w:cs="PT Astra Serif"/>
          <w:sz w:val="28"/>
          <w:szCs w:val="28"/>
        </w:rPr>
        <w:t xml:space="preserve">осуществляется </w:t>
      </w:r>
      <w:r>
        <w:rPr>
          <w:rFonts w:ascii="PT Astra Serif" w:hAnsi="PT Astra Serif" w:cs="PT Astra Serif"/>
          <w:sz w:val="28"/>
          <w:szCs w:val="28"/>
        </w:rPr>
        <w:t>с учётом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тайны.»;</w:t>
      </w:r>
    </w:p>
    <w:p w:rsidR="00156B65" w:rsidRDefault="00D71BE2" w:rsidP="00ED60F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B970C4">
        <w:rPr>
          <w:rFonts w:ascii="PT Astra Serif" w:hAnsi="PT Astra Serif" w:cs="PT Astra Serif"/>
          <w:sz w:val="28"/>
          <w:szCs w:val="28"/>
        </w:rPr>
        <w:t>) абзац четвёрт</w:t>
      </w:r>
      <w:r w:rsidR="00156B65">
        <w:rPr>
          <w:rFonts w:ascii="PT Astra Serif" w:hAnsi="PT Astra Serif" w:cs="PT Astra Serif"/>
          <w:sz w:val="28"/>
          <w:szCs w:val="28"/>
        </w:rPr>
        <w:t>ый</w:t>
      </w:r>
      <w:r w:rsidR="00B970C4">
        <w:rPr>
          <w:rFonts w:ascii="PT Astra Serif" w:hAnsi="PT Astra Serif" w:cs="PT Astra Serif"/>
          <w:sz w:val="28"/>
          <w:szCs w:val="28"/>
        </w:rPr>
        <w:t xml:space="preserve"> пункта 4.12 </w:t>
      </w:r>
      <w:r w:rsidR="00156B65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B970C4" w:rsidRDefault="00156B65" w:rsidP="00ED60F4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«Уполномоченный</w:t>
      </w:r>
      <w:r w:rsidR="00867B1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орган</w:t>
      </w:r>
      <w:r w:rsidR="00867B1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в течение трёх рабочих дней со дня составления акта контрольного мероприятия, проведённого во взаимодействии с контролируемым лицом, в ходе которого выявлены нарушения обязательных требований к использованию и охране земель, за которые законодательством Российской Федерации предусмотрена административная и иная ответственность, направля</w:t>
      </w:r>
      <w:r w:rsidR="00BE68C7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т в </w:t>
      </w:r>
      <w:r w:rsidR="001B7270">
        <w:rPr>
          <w:rFonts w:ascii="PT Astra Serif" w:hAnsi="PT Astra Serif" w:cs="PT Astra Serif"/>
          <w:sz w:val="28"/>
          <w:szCs w:val="28"/>
        </w:rPr>
        <w:t xml:space="preserve">уполномоченный </w:t>
      </w:r>
      <w:r w:rsidR="00D33ADD">
        <w:rPr>
          <w:rFonts w:ascii="PT Astra Serif" w:hAnsi="PT Astra Serif" w:cs="PT Astra Serif"/>
          <w:sz w:val="28"/>
          <w:szCs w:val="28"/>
        </w:rPr>
        <w:t xml:space="preserve">территориальный </w:t>
      </w:r>
      <w:r w:rsidR="001B7270">
        <w:rPr>
          <w:rFonts w:ascii="PT Astra Serif" w:hAnsi="PT Astra Serif" w:cs="PT Astra Serif"/>
          <w:sz w:val="28"/>
          <w:szCs w:val="28"/>
        </w:rPr>
        <w:t xml:space="preserve">орган </w:t>
      </w:r>
      <w:r w:rsidR="00D33ADD">
        <w:rPr>
          <w:rFonts w:ascii="PT Astra Serif" w:hAnsi="PT Astra Serif" w:cs="PT Astra Serif"/>
          <w:sz w:val="28"/>
          <w:szCs w:val="28"/>
        </w:rPr>
        <w:t>федерального</w:t>
      </w:r>
      <w:r w:rsidR="001B7270">
        <w:rPr>
          <w:rFonts w:ascii="PT Astra Serif" w:hAnsi="PT Astra Serif" w:cs="PT Astra Serif"/>
          <w:sz w:val="28"/>
          <w:szCs w:val="28"/>
        </w:rPr>
        <w:t xml:space="preserve"> органа</w:t>
      </w:r>
      <w:r w:rsidR="00D33ADD">
        <w:rPr>
          <w:rFonts w:ascii="PT Astra Serif" w:hAnsi="PT Astra Serif" w:cs="PT Astra Serif"/>
          <w:sz w:val="28"/>
          <w:szCs w:val="28"/>
        </w:rPr>
        <w:t xml:space="preserve"> государственного земельного надзора </w:t>
      </w:r>
      <w:r>
        <w:rPr>
          <w:rFonts w:ascii="PT Astra Serif" w:hAnsi="PT Astra Serif" w:cs="PT Astra Serif"/>
          <w:sz w:val="28"/>
          <w:szCs w:val="28"/>
        </w:rPr>
        <w:t>копию акта с указанием информации о наличии признаков выявленного нарушения с приложением результатов выполненных в ходе проведения контрольного мероприятия измерений, материалов фотосъ</w:t>
      </w:r>
      <w:r w:rsidR="00BE68C7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мки, аудио- и видеозаписи, объяснений контролируемого лица и иных связанных с проведением контрольного мероприятия документов или их копий</w:t>
      </w:r>
      <w:r w:rsidR="00D71BE2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».</w:t>
      </w:r>
    </w:p>
    <w:p w:rsidR="00D71BE2" w:rsidRDefault="007E28E9" w:rsidP="00D71BE2">
      <w:pPr>
        <w:pStyle w:val="ConsPlusNormal"/>
        <w:widowControl/>
        <w:spacing w:line="0" w:lineRule="atLeast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Настоящее решение вступает в силу на следующий день после дня</w:t>
      </w:r>
      <w:r w:rsidR="00D71BE2">
        <w:rPr>
          <w:rFonts w:ascii="PT Astra Serif" w:hAnsi="PT Astra Serif"/>
          <w:sz w:val="28"/>
        </w:rPr>
        <w:t xml:space="preserve"> его официального опубликования</w:t>
      </w:r>
      <w:r w:rsidR="00732AE3" w:rsidRPr="00732AE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в сетевом издании «Ульяновск сегодня. Официальный портал города Ульяновска» (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  <w:lang w:val="en-US"/>
        </w:rPr>
        <w:t>ultoday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73.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  <w:lang w:val="en-US"/>
        </w:rPr>
        <w:t>ru</w:t>
      </w:r>
      <w:r w:rsidR="00732AE3" w:rsidRPr="00393F17">
        <w:rPr>
          <w:rFonts w:ascii="PT Astra Serif" w:hAnsi="PT Astra Serif"/>
          <w:spacing w:val="2"/>
          <w:sz w:val="28"/>
          <w:szCs w:val="28"/>
          <w:shd w:val="clear" w:color="auto" w:fill="FFFFFF"/>
        </w:rPr>
        <w:t>)</w:t>
      </w:r>
      <w:r w:rsidR="00D71BE2">
        <w:rPr>
          <w:rFonts w:ascii="PT Astra Serif" w:hAnsi="PT Astra Serif"/>
          <w:sz w:val="28"/>
        </w:rPr>
        <w:t>.</w:t>
      </w:r>
    </w:p>
    <w:p w:rsidR="00A0735E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</w:p>
    <w:p w:rsidR="00A0735E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</w:p>
    <w:p w:rsidR="00A0735E" w:rsidRDefault="00A0735E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</w:rPr>
      </w:pPr>
    </w:p>
    <w:p w:rsidR="00A0735E" w:rsidRPr="00425672" w:rsidRDefault="007E28E9">
      <w:pPr>
        <w:pStyle w:val="ConsPlusNormal"/>
        <w:widowControl/>
        <w:spacing w:line="0" w:lineRule="atLeast"/>
        <w:jc w:val="both"/>
        <w:rPr>
          <w:rFonts w:ascii="PT Astra Serif" w:hAnsi="PT Astra Serif"/>
          <w:b/>
          <w:sz w:val="28"/>
        </w:rPr>
      </w:pPr>
      <w:r w:rsidRPr="00425672">
        <w:rPr>
          <w:rFonts w:ascii="PT Astra Serif" w:hAnsi="PT Astra Serif"/>
          <w:b/>
          <w:sz w:val="28"/>
        </w:rPr>
        <w:t xml:space="preserve">Глава города Ульяновска             </w:t>
      </w:r>
      <w:r w:rsidRPr="00425672">
        <w:rPr>
          <w:rFonts w:ascii="PT Astra Serif" w:hAnsi="PT Astra Serif"/>
          <w:b/>
          <w:sz w:val="28"/>
        </w:rPr>
        <w:tab/>
      </w:r>
      <w:r w:rsidRPr="00425672">
        <w:rPr>
          <w:rFonts w:ascii="PT Astra Serif" w:hAnsi="PT Astra Serif"/>
          <w:b/>
          <w:sz w:val="28"/>
        </w:rPr>
        <w:tab/>
      </w:r>
      <w:r w:rsidRPr="00425672">
        <w:rPr>
          <w:rFonts w:ascii="PT Astra Serif" w:hAnsi="PT Astra Serif"/>
          <w:b/>
          <w:sz w:val="28"/>
        </w:rPr>
        <w:tab/>
      </w:r>
      <w:r w:rsidRPr="00425672">
        <w:rPr>
          <w:rFonts w:ascii="PT Astra Serif" w:hAnsi="PT Astra Serif"/>
          <w:b/>
          <w:sz w:val="28"/>
        </w:rPr>
        <w:tab/>
      </w:r>
      <w:r w:rsidR="00425672">
        <w:rPr>
          <w:rFonts w:ascii="PT Astra Serif" w:hAnsi="PT Astra Serif"/>
          <w:b/>
          <w:sz w:val="28"/>
        </w:rPr>
        <w:t xml:space="preserve">                    </w:t>
      </w:r>
      <w:r w:rsidRPr="00425672">
        <w:rPr>
          <w:rFonts w:ascii="PT Astra Serif" w:hAnsi="PT Astra Serif"/>
          <w:b/>
          <w:sz w:val="28"/>
        </w:rPr>
        <w:t>А.Е.Болдакин</w:t>
      </w:r>
    </w:p>
    <w:p w:rsidR="00A0735E" w:rsidRPr="00425672" w:rsidRDefault="00A0735E">
      <w:pPr>
        <w:jc w:val="both"/>
        <w:rPr>
          <w:rFonts w:ascii="PT Astra Serif" w:hAnsi="PT Astra Serif"/>
          <w:b/>
          <w:sz w:val="28"/>
        </w:rPr>
      </w:pPr>
    </w:p>
    <w:p w:rsidR="00A0735E" w:rsidRPr="00425672" w:rsidRDefault="00A0735E">
      <w:pPr>
        <w:jc w:val="both"/>
        <w:rPr>
          <w:rFonts w:ascii="PT Astra Serif" w:hAnsi="PT Astra Serif"/>
          <w:b/>
          <w:sz w:val="28"/>
        </w:rPr>
      </w:pPr>
    </w:p>
    <w:p w:rsidR="00425672" w:rsidRPr="00425672" w:rsidRDefault="00425672">
      <w:pPr>
        <w:jc w:val="both"/>
        <w:rPr>
          <w:rFonts w:ascii="PT Astra Serif" w:hAnsi="PT Astra Serif"/>
          <w:b/>
          <w:sz w:val="28"/>
        </w:rPr>
      </w:pPr>
      <w:r w:rsidRPr="00425672">
        <w:rPr>
          <w:rFonts w:ascii="PT Astra Serif" w:hAnsi="PT Astra Serif"/>
          <w:b/>
          <w:sz w:val="28"/>
        </w:rPr>
        <w:t xml:space="preserve">Исполняющий обязанности </w:t>
      </w:r>
    </w:p>
    <w:p w:rsidR="00A0735E" w:rsidRPr="00425672" w:rsidRDefault="007E28E9">
      <w:pPr>
        <w:jc w:val="both"/>
        <w:rPr>
          <w:rFonts w:ascii="PT Astra Serif" w:hAnsi="PT Astra Serif"/>
          <w:b/>
          <w:sz w:val="28"/>
        </w:rPr>
      </w:pPr>
      <w:r w:rsidRPr="00425672">
        <w:rPr>
          <w:rFonts w:ascii="PT Astra Serif" w:hAnsi="PT Astra Serif"/>
          <w:b/>
          <w:sz w:val="28"/>
        </w:rPr>
        <w:t>Председател</w:t>
      </w:r>
      <w:r w:rsidR="00425672" w:rsidRPr="00425672">
        <w:rPr>
          <w:rFonts w:ascii="PT Astra Serif" w:hAnsi="PT Astra Serif"/>
          <w:b/>
          <w:sz w:val="28"/>
        </w:rPr>
        <w:t>я</w:t>
      </w:r>
      <w:r w:rsidRPr="00425672">
        <w:rPr>
          <w:rFonts w:ascii="PT Astra Serif" w:hAnsi="PT Astra Serif"/>
          <w:b/>
          <w:sz w:val="28"/>
        </w:rPr>
        <w:t xml:space="preserve"> Ульяновской</w:t>
      </w:r>
    </w:p>
    <w:p w:rsidR="00A0735E" w:rsidRPr="00425672" w:rsidRDefault="007E28E9">
      <w:pPr>
        <w:jc w:val="both"/>
        <w:rPr>
          <w:rFonts w:ascii="PT Astra Serif" w:hAnsi="PT Astra Serif"/>
          <w:b/>
          <w:sz w:val="28"/>
        </w:rPr>
      </w:pPr>
      <w:r w:rsidRPr="00425672">
        <w:rPr>
          <w:rFonts w:ascii="PT Astra Serif" w:hAnsi="PT Astra Serif"/>
          <w:b/>
          <w:sz w:val="28"/>
        </w:rPr>
        <w:t xml:space="preserve">Городской Думы                                                      </w:t>
      </w:r>
      <w:r w:rsidRPr="00425672">
        <w:rPr>
          <w:rFonts w:ascii="PT Astra Serif" w:hAnsi="PT Astra Serif"/>
          <w:b/>
          <w:sz w:val="28"/>
        </w:rPr>
        <w:tab/>
        <w:t xml:space="preserve">                    И.</w:t>
      </w:r>
      <w:r w:rsidR="00425672" w:rsidRPr="00425672">
        <w:rPr>
          <w:rFonts w:ascii="PT Astra Serif" w:hAnsi="PT Astra Serif"/>
          <w:b/>
          <w:sz w:val="28"/>
        </w:rPr>
        <w:t>И.Крючков</w:t>
      </w:r>
    </w:p>
    <w:p w:rsidR="00A0735E" w:rsidRDefault="00A0735E">
      <w:pPr>
        <w:rPr>
          <w:rFonts w:ascii="PT Astra Serif" w:hAnsi="PT Astra Serif"/>
          <w:sz w:val="28"/>
        </w:rPr>
      </w:pPr>
    </w:p>
    <w:sectPr w:rsidR="00A0735E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34" w:rsidRDefault="00222D34">
      <w:r>
        <w:separator/>
      </w:r>
    </w:p>
  </w:endnote>
  <w:endnote w:type="continuationSeparator" w:id="0">
    <w:p w:rsidR="00222D34" w:rsidRDefault="0022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34" w:rsidRDefault="00222D34">
      <w:r>
        <w:separator/>
      </w:r>
    </w:p>
  </w:footnote>
  <w:footnote w:type="continuationSeparator" w:id="0">
    <w:p w:rsidR="00222D34" w:rsidRDefault="0022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35E" w:rsidRDefault="007E28E9">
    <w:pPr>
      <w:pStyle w:val="a6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F41AB1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5E"/>
    <w:rsid w:val="00156B65"/>
    <w:rsid w:val="00194591"/>
    <w:rsid w:val="001B7270"/>
    <w:rsid w:val="001F6060"/>
    <w:rsid w:val="00222D34"/>
    <w:rsid w:val="0031022F"/>
    <w:rsid w:val="00390EF8"/>
    <w:rsid w:val="003E2974"/>
    <w:rsid w:val="00425672"/>
    <w:rsid w:val="004767A1"/>
    <w:rsid w:val="005D4803"/>
    <w:rsid w:val="00685914"/>
    <w:rsid w:val="00732AE3"/>
    <w:rsid w:val="00740652"/>
    <w:rsid w:val="00766916"/>
    <w:rsid w:val="007E28E9"/>
    <w:rsid w:val="008254D6"/>
    <w:rsid w:val="00867B1E"/>
    <w:rsid w:val="008B5109"/>
    <w:rsid w:val="00971335"/>
    <w:rsid w:val="009A061E"/>
    <w:rsid w:val="00A0735E"/>
    <w:rsid w:val="00A20ACA"/>
    <w:rsid w:val="00B41F4A"/>
    <w:rsid w:val="00B970C4"/>
    <w:rsid w:val="00BE68C7"/>
    <w:rsid w:val="00C53405"/>
    <w:rsid w:val="00D04D60"/>
    <w:rsid w:val="00D33ADD"/>
    <w:rsid w:val="00D437B1"/>
    <w:rsid w:val="00D71BE2"/>
    <w:rsid w:val="00DA3C7C"/>
    <w:rsid w:val="00DD126B"/>
    <w:rsid w:val="00E10B5B"/>
    <w:rsid w:val="00E55C50"/>
    <w:rsid w:val="00ED60F4"/>
    <w:rsid w:val="00F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D8AA"/>
  <w15:docId w15:val="{355188BD-AC1F-436C-9A91-5D5C93C1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77649A03C2CAD3DAB2D6BAFD85880EE40C7FA9199719AD9B1D1122134766A24040BAC34607386D88BC4110N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2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Малкина</dc:creator>
  <cp:lastModifiedBy>PC-9</cp:lastModifiedBy>
  <cp:revision>2</cp:revision>
  <dcterms:created xsi:type="dcterms:W3CDTF">2026-03-25T12:36:00Z</dcterms:created>
  <dcterms:modified xsi:type="dcterms:W3CDTF">2026-03-25T12:36:00Z</dcterms:modified>
</cp:coreProperties>
</file>